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32" w:rsidRDefault="00790332" w:rsidP="00790332">
      <w:r>
        <w:t>Роль игровых технологий в дошкольном образовании:</w:t>
      </w:r>
      <w:r>
        <w:t xml:space="preserve"> улучшение обучения и развития</w:t>
      </w:r>
    </w:p>
    <w:p w:rsidR="00790332" w:rsidRDefault="00790332" w:rsidP="00790332">
      <w:r>
        <w:t>Автор: воспитатель МАДОУ№239 города Ростова-на-Дону Колесникова Лариса Алексеевна</w:t>
      </w:r>
    </w:p>
    <w:p w:rsidR="00790332" w:rsidRDefault="00790332" w:rsidP="00790332"/>
    <w:p w:rsidR="00790332" w:rsidRDefault="00790332" w:rsidP="00790332">
      <w:r>
        <w:t>В последние годы растет признание важности игровых технологий в дошкольном образовании. В то время как традиционные образовательные подходы основывались на более структурированных и формальных методах обучения, игровые технологии предлагают уникальную возможность вовлечь маленьких детей в активный учебный процесс, который является одновременно веселым и познавательным.</w:t>
      </w:r>
    </w:p>
    <w:p w:rsidR="00790332" w:rsidRDefault="00790332" w:rsidP="00790332"/>
    <w:p w:rsidR="00790332" w:rsidRDefault="00790332" w:rsidP="00790332">
      <w:r>
        <w:t>Под игровыми технологиями понимается ряд цифровых инструментов и платформ, которые включают в себя элементы игрового дизайна, такие как головоломки, задачи и награды, для облегчения обучения и развития навыков у маленьких детей. Эти технологии могут принимать разные формы: от цифровых приложений и игр до виртуальной реальности и доп</w:t>
      </w:r>
      <w:r>
        <w:t>олненной реальности.</w:t>
      </w:r>
    </w:p>
    <w:p w:rsidR="00790332" w:rsidRDefault="00790332" w:rsidP="00790332">
      <w:r>
        <w:t>К</w:t>
      </w:r>
      <w:r>
        <w:t>акова роль игровых технологий в дошкольном образовании? И как их можно эффективно интегрировать в учебные программы дошкольных учреждений, чтобы поддержать обучение и развитие детей младшего возраста?</w:t>
      </w:r>
    </w:p>
    <w:p w:rsidR="00790332" w:rsidRDefault="00790332" w:rsidP="00790332"/>
    <w:p w:rsidR="00790332" w:rsidRDefault="00790332" w:rsidP="00790332">
      <w:r>
        <w:t xml:space="preserve">Улучшение когнитивного </w:t>
      </w:r>
      <w:r>
        <w:t>развития</w:t>
      </w:r>
    </w:p>
    <w:p w:rsidR="00790332" w:rsidRDefault="00790332" w:rsidP="00790332"/>
    <w:p w:rsidR="00790332" w:rsidRDefault="00790332" w:rsidP="00790332">
      <w:r>
        <w:t>Одним из основных преимуществ игровых технологий в дошкольном образовании является их способность улучшать когнитивное развитие маленьких детей. Включая головоломк</w:t>
      </w:r>
      <w:r>
        <w:t xml:space="preserve">и, проблемы и задачи в </w:t>
      </w:r>
      <w:r>
        <w:t xml:space="preserve">игры, дети </w:t>
      </w:r>
      <w:r>
        <w:t>обучаются</w:t>
      </w:r>
      <w:r>
        <w:t xml:space="preserve"> мыслить критически, решать проблемы и развивать свои навыки. Эти навыки необходимы для будущих успехов в учебе, и их можно развивать с помощью интерактивных игр, специально разработанных для маленьких детей.</w:t>
      </w:r>
    </w:p>
    <w:p w:rsidR="00790332" w:rsidRDefault="00790332" w:rsidP="00790332">
      <w:r>
        <w:t>Например, цифровые игры, предполагающие сопоставление форм и цветов, могут помочь детям развить пространственное мышление и мелкую моторику, а игры, предполагающие распознавание образов, могут помочь детям развить математические навыки. Включив игры такого типа в свою повседневную жизнь, дети могут развить важные когнитивные навыки, которые пригодятся им на протяжении всего учебного пути.</w:t>
      </w:r>
    </w:p>
    <w:p w:rsidR="00790332" w:rsidRDefault="00790332" w:rsidP="00790332"/>
    <w:p w:rsidR="00790332" w:rsidRDefault="00790332" w:rsidP="00790332">
      <w:r>
        <w:t>Содействие соц</w:t>
      </w:r>
      <w:r>
        <w:t>иально-эмоциональному обучению</w:t>
      </w:r>
    </w:p>
    <w:p w:rsidR="00790332" w:rsidRDefault="00790332" w:rsidP="00790332"/>
    <w:p w:rsidR="00790332" w:rsidRDefault="00790332" w:rsidP="00790332">
      <w:r>
        <w:t xml:space="preserve">Игровые технологии также могут сыграть важную роль в содействии социально-эмоциональному </w:t>
      </w:r>
      <w:r>
        <w:t>благополучию</w:t>
      </w:r>
      <w:r>
        <w:t xml:space="preserve"> в дошкольном образовании. Включив в цифровые игры такие элементы, как ролевые игры, рассказывание историй и сотрудничество, дети могут развить важные навыки, такие</w:t>
      </w:r>
      <w:r>
        <w:t xml:space="preserve"> как сочувствие, самосознание, </w:t>
      </w:r>
      <w:proofErr w:type="spellStart"/>
      <w:r>
        <w:t>саморегуляция</w:t>
      </w:r>
      <w:proofErr w:type="spellEnd"/>
      <w:r>
        <w:t xml:space="preserve"> и взаимопомощь.</w:t>
      </w:r>
    </w:p>
    <w:p w:rsidR="00790332" w:rsidRDefault="00790332" w:rsidP="00790332">
      <w:r>
        <w:t xml:space="preserve">Например, цифровые игры, в которых рассказывается история от персонажей, могут помочь детям развить эмоциональный интеллект, позволяя им исследовать различные эмоции и разрабатывать стратегии управления собственными эмоциями. Игры, предполагающие совместную игру, также </w:t>
      </w:r>
      <w:r>
        <w:lastRenderedPageBreak/>
        <w:t>могут помочь детям развить важные социальные навыки, такие как общение, работа в команде и разрешение конфликтов.</w:t>
      </w:r>
    </w:p>
    <w:p w:rsidR="00790332" w:rsidRDefault="00790332" w:rsidP="00790332"/>
    <w:p w:rsidR="00790332" w:rsidRDefault="00790332" w:rsidP="00790332">
      <w:r>
        <w:t>Раз</w:t>
      </w:r>
      <w:r>
        <w:t>витие творчества и воображения</w:t>
      </w:r>
    </w:p>
    <w:p w:rsidR="00790332" w:rsidRDefault="00790332" w:rsidP="00790332"/>
    <w:p w:rsidR="00790332" w:rsidRDefault="00790332" w:rsidP="00790332">
      <w:r>
        <w:t xml:space="preserve">Наконец, игровые технологии могут сыграть значительную роль в развитии творчества и воображения в дошкольном образовании. Включая открытые игры, которые позволяют детям создавать и экспериментировать с различными сценариями, дети могут развивать свои навыки творческого мышления </w:t>
      </w:r>
      <w:r>
        <w:t>и учиться мыслить нестандартно.</w:t>
      </w:r>
    </w:p>
    <w:p w:rsidR="00790332" w:rsidRDefault="00790332" w:rsidP="00790332">
      <w:r>
        <w:t xml:space="preserve">Например, </w:t>
      </w:r>
      <w:r>
        <w:t>игры, связанные со строительством, могут помочь детям развить пространственное мышление и навыки решения проблем, а также стимулировать творческие способности и воображение. Игры, в которых рассказывается история, также могут помочь детям развить языковые навыки, побуждая их творчески мыслить о различных персонажах, сюжетах и ​​сюжетных линиях.</w:t>
      </w:r>
    </w:p>
    <w:p w:rsidR="00790332" w:rsidRDefault="00790332" w:rsidP="00790332"/>
    <w:p w:rsidR="00790332" w:rsidRDefault="00790332" w:rsidP="00790332">
      <w:r>
        <w:t>Заключение</w:t>
      </w:r>
    </w:p>
    <w:p w:rsidR="00790332" w:rsidRDefault="00790332" w:rsidP="00790332"/>
    <w:p w:rsidR="00790332" w:rsidRDefault="00790332" w:rsidP="00790332">
      <w:r>
        <w:t>В заключение можно сказать, что игровые технологии играют важную роль в дошкольном образовании. Включая игры</w:t>
      </w:r>
      <w:r>
        <w:t>, в то числе современные, цифровые,</w:t>
      </w:r>
      <w:r>
        <w:t xml:space="preserve"> в свою повседневную жизнь, дети могут развивать важные когнитивные навыки, такие как </w:t>
      </w:r>
      <w:r>
        <w:t xml:space="preserve">способность к решению </w:t>
      </w:r>
      <w:r>
        <w:t xml:space="preserve">проблем и критическое мышление, а также социально-эмоциональные навыки, такие как сочувствие и самосознание. Кроме того, игровые технологии могут способствовать творчеству и воображению, побуждая детей </w:t>
      </w:r>
      <w:r>
        <w:t>креативно</w:t>
      </w:r>
      <w:r>
        <w:t xml:space="preserve"> думать о раз</w:t>
      </w:r>
      <w:r>
        <w:t>личных сценариях и результатах.</w:t>
      </w:r>
    </w:p>
    <w:p w:rsidR="004B6B2B" w:rsidRDefault="00790332" w:rsidP="00790332">
      <w:r>
        <w:t>Как педагогам, нам очень важно осознавать потенциальные преимущества игровых технологий в дошкольном образовании и включать их в нашу педагогическую практику. Поступая таким образом, мы можем предоставить маленьким детям увлекательный и интерактивный опыт обучения, который будет способствовать их будущим академическим успехам.</w:t>
      </w:r>
      <w:bookmarkStart w:id="0" w:name="_GoBack"/>
      <w:bookmarkEnd w:id="0"/>
    </w:p>
    <w:sectPr w:rsidR="004B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32"/>
    <w:rsid w:val="004B6B2B"/>
    <w:rsid w:val="007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DAD3-0110-4800-9F32-8066570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2024-06-23T17:15:00Z</dcterms:created>
  <dcterms:modified xsi:type="dcterms:W3CDTF">2024-06-23T17:23:00Z</dcterms:modified>
</cp:coreProperties>
</file>